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523F" w14:textId="027E60E2" w:rsidR="0067197F" w:rsidRPr="00813FAB" w:rsidRDefault="006176C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260F57B8" wp14:editId="4EBEA2F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E8435B1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10CBC6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0A504C0" w14:textId="6CA9087E" w:rsidR="00C86FCD" w:rsidRPr="00E67BE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AC4716">
        <w:rPr>
          <w:rFonts w:cs="Arial"/>
          <w:b w:val="0"/>
          <w:spacing w:val="-2"/>
          <w:sz w:val="22"/>
          <w:szCs w:val="22"/>
        </w:rPr>
        <w:t xml:space="preserve">Część </w:t>
      </w:r>
      <w:r w:rsidR="0044324B">
        <w:rPr>
          <w:rFonts w:cs="Arial"/>
          <w:b w:val="0"/>
          <w:spacing w:val="-2"/>
          <w:sz w:val="22"/>
          <w:szCs w:val="22"/>
        </w:rPr>
        <w:t>4</w:t>
      </w:r>
      <w:r w:rsidR="00D50830" w:rsidRPr="00AC4716">
        <w:rPr>
          <w:rFonts w:cs="Arial"/>
          <w:b w:val="0"/>
          <w:spacing w:val="-2"/>
          <w:sz w:val="22"/>
          <w:szCs w:val="22"/>
        </w:rPr>
        <w:t>:</w:t>
      </w:r>
      <w:r w:rsidR="002B6C8A" w:rsidRPr="00AC4716">
        <w:rPr>
          <w:rFonts w:cs="Arial"/>
          <w:bCs w:val="0"/>
          <w:spacing w:val="-2"/>
          <w:sz w:val="22"/>
          <w:szCs w:val="22"/>
        </w:rPr>
        <w:tab/>
      </w:r>
      <w:r w:rsidR="00AC4716" w:rsidRPr="00AC4716">
        <w:rPr>
          <w:rFonts w:cs="Arial"/>
          <w:bCs w:val="0"/>
          <w:spacing w:val="-2"/>
          <w:sz w:val="22"/>
          <w:szCs w:val="22"/>
        </w:rPr>
        <w:t>B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udowa odcinków przyłączy kablowych n/N wraz ze złączami kablowo-pomiarowymi. Przyłączenie odbiorców </w:t>
      </w:r>
      <w:r w:rsidR="001A747C">
        <w:rPr>
          <w:rFonts w:ascii="Calibri" w:hAnsi="Calibri" w:cs="Arial"/>
          <w:bCs w:val="0"/>
          <w:i/>
          <w:snapToGrid w:val="0"/>
          <w:sz w:val="22"/>
          <w:szCs w:val="22"/>
        </w:rPr>
        <w:t>8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 szt. na terenie działania RE Stalowa Wola.</w:t>
      </w:r>
    </w:p>
    <w:p w14:paraId="65B41636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48C4F500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46F7E39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EE38C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A977FE3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112218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F9CE766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4204E95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177820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0C4DF7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BBD177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303B1903" w14:textId="4492D027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Część </w:t>
      </w:r>
      <w:r w:rsidR="0044324B">
        <w:rPr>
          <w:rFonts w:cs="Arial"/>
          <w:szCs w:val="22"/>
        </w:rPr>
        <w:t>4</w:t>
      </w:r>
      <w:r w:rsidRPr="00AC4716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AC4716">
        <w:rPr>
          <w:rFonts w:cs="Arial"/>
          <w:b/>
          <w:iCs/>
          <w:szCs w:val="22"/>
        </w:rPr>
        <w:t>B</w:t>
      </w:r>
      <w:r w:rsidR="00AC4716" w:rsidRPr="00AC4716">
        <w:rPr>
          <w:rFonts w:cs="Arial"/>
          <w:b/>
          <w:iCs/>
          <w:szCs w:val="22"/>
        </w:rPr>
        <w:t xml:space="preserve">udowa odcinków przyłączy kablowych n/N wraz ze złączami kablowo-pomiarowymi. Przyłączenie odbiorców </w:t>
      </w:r>
      <w:r w:rsidR="001A747C">
        <w:rPr>
          <w:rFonts w:cs="Arial"/>
          <w:b/>
          <w:iCs/>
          <w:szCs w:val="22"/>
        </w:rPr>
        <w:t>8</w:t>
      </w:r>
      <w:r w:rsidR="00AC4716" w:rsidRPr="00AC4716">
        <w:rPr>
          <w:rFonts w:cs="Arial"/>
          <w:b/>
          <w:iCs/>
          <w:szCs w:val="22"/>
        </w:rPr>
        <w:t xml:space="preserve"> szt. na terenie działania RE Stalowa Wola.</w:t>
      </w:r>
    </w:p>
    <w:p w14:paraId="663B5291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1A747C" w:rsidRPr="00D43DFB" w14:paraId="607EACA9" w14:textId="77777777" w:rsidTr="00972C8C">
        <w:tc>
          <w:tcPr>
            <w:tcW w:w="5000" w:type="pct"/>
            <w:vAlign w:val="center"/>
          </w:tcPr>
          <w:p w14:paraId="3612AA25" w14:textId="77777777" w:rsidR="001A747C" w:rsidRDefault="001A747C" w:rsidP="001A747C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05161560" w14:textId="77777777" w:rsidR="001A747C" w:rsidRDefault="001A747C" w:rsidP="001A747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Rzeczyca Długa (25-F5/S/00732)</w:t>
            </w:r>
          </w:p>
          <w:p w14:paraId="3B3EC5BD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ZK-3 nr 3701 na dz. nr 493/1 zasilanie ze stacji trafo Rzeczyca Długa 2.</w:t>
            </w:r>
          </w:p>
          <w:p w14:paraId="7234B089" w14:textId="77777777" w:rsidR="001A747C" w:rsidRPr="00656296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4x120mm2</w:t>
            </w:r>
          </w:p>
          <w:p w14:paraId="6A655F8B" w14:textId="77777777" w:rsidR="001A747C" w:rsidRDefault="001A747C" w:rsidP="001A747C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ZK3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- </w:t>
            </w:r>
            <w:r w:rsidRPr="00BF5294">
              <w:rPr>
                <w:rFonts w:ascii="Calibri" w:hAnsi="Calibri" w:cs="Calibri"/>
                <w:b/>
                <w:color w:val="000000"/>
              </w:rPr>
              <w:t>1szt.</w:t>
            </w:r>
          </w:p>
          <w:p w14:paraId="4E0F475D" w14:textId="77777777" w:rsidR="001A747C" w:rsidRDefault="001A747C" w:rsidP="001A747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3B319BE5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Stany (25-F5/S/00992)</w:t>
            </w:r>
          </w:p>
          <w:p w14:paraId="79366340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ZK-3 na dz. nr 3209 zasilane ze stacji trafo Stany 10.</w:t>
            </w:r>
          </w:p>
          <w:p w14:paraId="368A7DE5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- obok ZK zabudować ZP – </w:t>
            </w:r>
            <w:r w:rsidRPr="00A05FE5">
              <w:rPr>
                <w:rFonts w:ascii="Calibri" w:hAnsi="Calibri" w:cs="Calibri"/>
                <w:b/>
                <w:bCs/>
                <w:color w:val="000000"/>
              </w:rPr>
              <w:t>1 szt.</w:t>
            </w:r>
          </w:p>
          <w:p w14:paraId="7A0C868A" w14:textId="77777777" w:rsidR="001A747C" w:rsidRDefault="001A747C" w:rsidP="001A747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4D925FDB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3. Budowa przyłączy kablowych nN w msc. Jastkowice (25-F5/S/00923)</w:t>
            </w:r>
          </w:p>
          <w:p w14:paraId="03743AFD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25DB2">
              <w:rPr>
                <w:rFonts w:ascii="Calibri" w:hAnsi="Calibri" w:cs="Calibri"/>
                <w:color w:val="000000"/>
              </w:rPr>
              <w:t>-zasilanie:</w:t>
            </w:r>
            <w:r>
              <w:rPr>
                <w:rFonts w:ascii="Calibri" w:hAnsi="Calibri" w:cs="Calibri"/>
                <w:color w:val="000000"/>
              </w:rPr>
              <w:t xml:space="preserve">  rozdzielnia nN w Stacji trafo Kochany.</w:t>
            </w:r>
          </w:p>
          <w:p w14:paraId="1D07BB01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4x120 mm2</w:t>
            </w:r>
          </w:p>
          <w:p w14:paraId="4C9DC697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ZK3+1P układ pomiarowy bezpośredni-2</w:t>
            </w:r>
            <w:r w:rsidRPr="001F032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5BD875A8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A268FF7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 w:rsidRPr="005961E1">
              <w:rPr>
                <w:rFonts w:ascii="Calibri" w:hAnsi="Calibri" w:cs="Calibri"/>
                <w:b/>
                <w:color w:val="000000"/>
              </w:rPr>
              <w:t xml:space="preserve">4.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Krzaki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(25-F5/S/009</w:t>
            </w:r>
            <w:r>
              <w:rPr>
                <w:rFonts w:ascii="Calibri" w:hAnsi="Calibri" w:cs="Calibri"/>
                <w:b/>
                <w:color w:val="000000"/>
              </w:rPr>
              <w:t>34</w:t>
            </w:r>
            <w:r w:rsidRPr="005961E1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46DB9B7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 xml:space="preserve">-zasilanie:  </w:t>
            </w:r>
            <w:r>
              <w:rPr>
                <w:rFonts w:ascii="Calibri" w:hAnsi="Calibri" w:cs="Calibri"/>
                <w:color w:val="000000"/>
              </w:rPr>
              <w:t>ZK na dz. nr 935/1 stacja zasilająca Krzaki 2.</w:t>
            </w:r>
          </w:p>
          <w:p w14:paraId="107A8A29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color w:val="000000"/>
              </w:rPr>
              <w:t>+1P układ pomiarowy bezpośredni-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4812F0DB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9AED09C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5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Pysznica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(25-F5/S/009</w:t>
            </w:r>
            <w:r>
              <w:rPr>
                <w:rFonts w:ascii="Calibri" w:hAnsi="Calibri" w:cs="Calibri"/>
                <w:b/>
                <w:color w:val="000000"/>
              </w:rPr>
              <w:t>25</w:t>
            </w:r>
            <w:r w:rsidRPr="005961E1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285BC59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 xml:space="preserve">-zasilanie:  </w:t>
            </w:r>
            <w:r>
              <w:rPr>
                <w:rFonts w:ascii="Calibri" w:hAnsi="Calibri" w:cs="Calibri"/>
                <w:color w:val="000000"/>
              </w:rPr>
              <w:t>ZK na dz. nr 935/1 stacja zasilająca Krzaki 2.</w:t>
            </w:r>
          </w:p>
          <w:p w14:paraId="3F978DB4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color w:val="000000"/>
              </w:rPr>
              <w:t>+1P układ pomiarowy bezpośredni-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55EC6792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6D6517C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1A505F23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4241765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67A251D5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6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Radomyśl/Sanem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1045</w:t>
            </w:r>
            <w:r w:rsidRPr="005961E1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92A57E8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 xml:space="preserve">-zasilanie:  </w:t>
            </w:r>
            <w:r>
              <w:rPr>
                <w:rFonts w:ascii="Calibri" w:hAnsi="Calibri" w:cs="Calibri"/>
                <w:color w:val="000000"/>
              </w:rPr>
              <w:t>ZK na dz. nr 1143/2 stacja zasilająca Radomyśl 3 SKR..</w:t>
            </w:r>
          </w:p>
          <w:p w14:paraId="487B3EF7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color w:val="000000"/>
              </w:rPr>
              <w:t>+1P układ pomiarowy bezpośredni-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3B2B61D9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0A558CB0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Stalowa Wola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1091</w:t>
            </w:r>
            <w:r w:rsidRPr="005961E1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0F030106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 xml:space="preserve">-zasilanie:  </w:t>
            </w:r>
            <w:r>
              <w:rPr>
                <w:rFonts w:ascii="Calibri" w:hAnsi="Calibri" w:cs="Calibri"/>
                <w:color w:val="000000"/>
              </w:rPr>
              <w:t>ZK nr 867 stacja zasilająca Stalowa Wola 1061.</w:t>
            </w:r>
          </w:p>
          <w:p w14:paraId="014B08CB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color w:val="000000"/>
              </w:rPr>
              <w:t>+1P układ pomiarowy bezpośredni-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369CFD68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FB25852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8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Pysznica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(25-F5/S/0</w:t>
            </w:r>
            <w:r>
              <w:rPr>
                <w:rFonts w:ascii="Calibri" w:hAnsi="Calibri" w:cs="Calibri"/>
                <w:b/>
                <w:color w:val="000000"/>
              </w:rPr>
              <w:t>0944</w:t>
            </w:r>
            <w:r w:rsidRPr="005961E1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7F3296A" w14:textId="77777777" w:rsidR="001A747C" w:rsidRPr="005961E1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 xml:space="preserve">-zasilanie:  </w:t>
            </w:r>
            <w:r>
              <w:rPr>
                <w:rFonts w:ascii="Calibri" w:hAnsi="Calibri" w:cs="Calibri"/>
                <w:color w:val="000000"/>
              </w:rPr>
              <w:t>ZK na dz. nr 958/8 stacja zasilająca Pysznica XVI.</w:t>
            </w:r>
          </w:p>
          <w:p w14:paraId="0688A95E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5961E1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color w:val="000000"/>
              </w:rPr>
              <w:t>+1P układ pomiarowy bezpośredni-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5961E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43D6372B" w14:textId="77777777" w:rsidR="001A747C" w:rsidRDefault="001A747C" w:rsidP="001A747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6D7945FB" w14:textId="77777777" w:rsidR="001A747C" w:rsidRPr="00D43DFB" w:rsidRDefault="001A747C" w:rsidP="001A747C">
            <w:pPr>
              <w:pStyle w:val="KZnum2"/>
              <w:spacing w:before="0"/>
              <w:jc w:val="both"/>
            </w:pPr>
          </w:p>
        </w:tc>
      </w:tr>
    </w:tbl>
    <w:p w14:paraId="186D3ED9" w14:textId="77777777" w:rsidR="00AC4716" w:rsidRPr="00D84DBF" w:rsidRDefault="00AC4716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0CDB73A6" w14:textId="77777777" w:rsidR="00D84DBF" w:rsidRPr="00AC4716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AC4716">
        <w:rPr>
          <w:rFonts w:cs="Arial"/>
          <w:szCs w:val="22"/>
        </w:rPr>
        <w:t>Zakres robót:</w:t>
      </w:r>
    </w:p>
    <w:p w14:paraId="59F05B27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odcinek przyłącza kablowego </w:t>
      </w:r>
      <w:proofErr w:type="spellStart"/>
      <w:r w:rsidRPr="00AC4716">
        <w:rPr>
          <w:rFonts w:cs="Arial"/>
          <w:szCs w:val="22"/>
        </w:rPr>
        <w:t>nN</w:t>
      </w:r>
      <w:proofErr w:type="spellEnd"/>
      <w:r w:rsidRPr="00AC4716">
        <w:rPr>
          <w:rFonts w:cs="Arial"/>
          <w:szCs w:val="22"/>
        </w:rPr>
        <w:t xml:space="preserve"> YAKXS o przekroju wg. obliczeń. </w:t>
      </w:r>
    </w:p>
    <w:p w14:paraId="74E5DBAE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>montaż złącza kablowo-pomiarowego: ZK-1 + układ pomiarowy bezpośredni</w:t>
      </w:r>
    </w:p>
    <w:p w14:paraId="31298D5C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220D2A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03ED890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6070279" w14:textId="18F83C0B" w:rsidR="00D84DBF" w:rsidRPr="00AC4716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 Czas trwania jednorazowej przerwy nie może być dłuższy niż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</w:t>
      </w:r>
    </w:p>
    <w:p w14:paraId="35F6C6F5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573B672A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CF19F0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C6DE70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475B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065EC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12C6C8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04CBA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A9CC9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BE82DA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052C5A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18969A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FA69C6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5CA335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0920855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FA85A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38AAC9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0AF2D8A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16D193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16E0B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5CD84D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586D962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F2627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5C7BD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AAAFA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C673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E5C87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EC310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C5DAE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1016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D02A3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946713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E7202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zajęcia nieruchomości gruntowych; ewentualne kaucje, opłaty, koszty projektów organizacji robót, uzgodnień,</w:t>
      </w:r>
    </w:p>
    <w:p w14:paraId="06C599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5B092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41F0A5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80E80E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74FED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660F9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14094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5897A4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623AC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1992D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7B9C36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D2493C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F4693D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1A332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CE24C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0A667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AE4CF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6F00EA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326E60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F6D6E53" w14:textId="544A99B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D3C6B" w:rsidRPr="00DD3C6B">
        <w:rPr>
          <w:rFonts w:cs="Arial"/>
          <w:spacing w:val="-3"/>
          <w:szCs w:val="22"/>
        </w:rPr>
        <w:t>Stalowa Wola</w:t>
      </w:r>
      <w:r w:rsidRPr="00DD3C6B">
        <w:rPr>
          <w:rFonts w:cs="Arial"/>
          <w:spacing w:val="-3"/>
          <w:szCs w:val="22"/>
        </w:rPr>
        <w:t>,</w:t>
      </w:r>
    </w:p>
    <w:p w14:paraId="342E524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017256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3023EA0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8295D1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5E5E4F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lastRenderedPageBreak/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F8DEA3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25F1E04" w14:textId="77777777" w:rsidR="00BA18FD" w:rsidRPr="00C84FC4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84FC4">
        <w:rPr>
          <w:rFonts w:cs="Arial"/>
          <w:bCs/>
          <w:iCs/>
          <w:szCs w:val="22"/>
        </w:rPr>
        <w:t>Załącznik graficzny</w:t>
      </w:r>
      <w:r w:rsidRPr="00C84FC4">
        <w:rPr>
          <w:rFonts w:cs="Arial"/>
          <w:bCs/>
          <w:iCs/>
          <w:szCs w:val="22"/>
        </w:rPr>
        <w:tab/>
        <w:t>-</w:t>
      </w:r>
      <w:r w:rsidRPr="00C84FC4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84FC4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D44D1" w14:textId="77777777" w:rsidR="00A131A1" w:rsidRDefault="00A131A1">
      <w:r>
        <w:separator/>
      </w:r>
    </w:p>
  </w:endnote>
  <w:endnote w:type="continuationSeparator" w:id="0">
    <w:p w14:paraId="0A87E955" w14:textId="77777777" w:rsidR="00A131A1" w:rsidRDefault="00A1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953A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4EE41" w14:textId="77777777" w:rsidR="00A131A1" w:rsidRDefault="00A131A1">
      <w:r>
        <w:separator/>
      </w:r>
    </w:p>
  </w:footnote>
  <w:footnote w:type="continuationSeparator" w:id="0">
    <w:p w14:paraId="4AB29073" w14:textId="77777777" w:rsidR="00A131A1" w:rsidRDefault="00A1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882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59A6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398360124">
    <w:abstractNumId w:val="13"/>
  </w:num>
  <w:num w:numId="2" w16cid:durableId="549806923">
    <w:abstractNumId w:val="7"/>
  </w:num>
  <w:num w:numId="3" w16cid:durableId="1935438533">
    <w:abstractNumId w:val="15"/>
  </w:num>
  <w:num w:numId="4" w16cid:durableId="1577855768">
    <w:abstractNumId w:val="4"/>
  </w:num>
  <w:num w:numId="5" w16cid:durableId="567687725">
    <w:abstractNumId w:val="11"/>
  </w:num>
  <w:num w:numId="6" w16cid:durableId="387456070">
    <w:abstractNumId w:val="5"/>
  </w:num>
  <w:num w:numId="7" w16cid:durableId="1894122299">
    <w:abstractNumId w:val="24"/>
  </w:num>
  <w:num w:numId="8" w16cid:durableId="576089297">
    <w:abstractNumId w:val="3"/>
  </w:num>
  <w:num w:numId="9" w16cid:durableId="1659117699">
    <w:abstractNumId w:val="22"/>
  </w:num>
  <w:num w:numId="10" w16cid:durableId="1449885365">
    <w:abstractNumId w:val="28"/>
  </w:num>
  <w:num w:numId="11" w16cid:durableId="6760354">
    <w:abstractNumId w:val="29"/>
  </w:num>
  <w:num w:numId="12" w16cid:durableId="1148669113">
    <w:abstractNumId w:val="14"/>
  </w:num>
  <w:num w:numId="13" w16cid:durableId="1053507977">
    <w:abstractNumId w:val="19"/>
  </w:num>
  <w:num w:numId="14" w16cid:durableId="1913851850">
    <w:abstractNumId w:val="17"/>
  </w:num>
  <w:num w:numId="15" w16cid:durableId="1658417507">
    <w:abstractNumId w:val="2"/>
  </w:num>
  <w:num w:numId="16" w16cid:durableId="160196488">
    <w:abstractNumId w:val="27"/>
  </w:num>
  <w:num w:numId="17" w16cid:durableId="304746116">
    <w:abstractNumId w:val="12"/>
  </w:num>
  <w:num w:numId="18" w16cid:durableId="850995991">
    <w:abstractNumId w:val="21"/>
  </w:num>
  <w:num w:numId="19" w16cid:durableId="277759018">
    <w:abstractNumId w:val="0"/>
  </w:num>
  <w:num w:numId="20" w16cid:durableId="383141376">
    <w:abstractNumId w:val="26"/>
  </w:num>
  <w:num w:numId="21" w16cid:durableId="18510617">
    <w:abstractNumId w:val="1"/>
  </w:num>
  <w:num w:numId="22" w16cid:durableId="750352438">
    <w:abstractNumId w:val="6"/>
  </w:num>
  <w:num w:numId="23" w16cid:durableId="1315570056">
    <w:abstractNumId w:val="10"/>
  </w:num>
  <w:num w:numId="24" w16cid:durableId="476997635">
    <w:abstractNumId w:val="16"/>
  </w:num>
  <w:num w:numId="25" w16cid:durableId="1502308936">
    <w:abstractNumId w:val="23"/>
  </w:num>
  <w:num w:numId="26" w16cid:durableId="2026250697">
    <w:abstractNumId w:val="8"/>
  </w:num>
  <w:num w:numId="27" w16cid:durableId="726949451">
    <w:abstractNumId w:val="18"/>
  </w:num>
  <w:num w:numId="28" w16cid:durableId="713702938">
    <w:abstractNumId w:val="9"/>
  </w:num>
  <w:num w:numId="29" w16cid:durableId="1165243735">
    <w:abstractNumId w:val="25"/>
  </w:num>
  <w:num w:numId="30" w16cid:durableId="199907420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0FF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2EF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747C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54A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24B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0E0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1596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D76ED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176CF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5D40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60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1A1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2CDB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4716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09C2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4FC4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0B1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35B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4183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3C6B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775F4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CE7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F3EC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CZ.4.docx</dmsv2BaseFileName>
    <dmsv2BaseDisplayName xmlns="http://schemas.microsoft.com/sharepoint/v3">Załącznik nr 1 - Specyfikacja techniczna CZ.4</dmsv2BaseDisplayName>
    <dmsv2SWPP2ObjectNumber xmlns="http://schemas.microsoft.com/sharepoint/v3" xsi:nil="true"/>
    <dmsv2SWPP2SumMD5 xmlns="http://schemas.microsoft.com/sharepoint/v3">7da7a98403ae9ea0f029e040c4f7951c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23864776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DPFVW34YURAE-834641568-10678</_dlc_DocId>
    <_dlc_DocIdUrl xmlns="a19cb1c7-c5c7-46d4-85ae-d83685407bba">
      <Url>https://swpp2.dms.gkpge.pl/sites/40/_layouts/15/DocIdRedir.aspx?ID=DPFVW34YURAE-834641568-10678</Url>
      <Description>DPFVW34YURAE-834641568-10678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9BF8107-6874-4CDB-85B4-630A1741FA03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C6E262-2CCC-4596-9D88-B469C0C52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1915</Words>
  <Characters>11496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4</cp:revision>
  <cp:lastPrinted>2017-05-29T09:28:00Z</cp:lastPrinted>
  <dcterms:created xsi:type="dcterms:W3CDTF">2025-11-27T08:57:00Z</dcterms:created>
  <dcterms:modified xsi:type="dcterms:W3CDTF">2025-11-27T08:58:00Z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81802ac1-69ff-475e-8e6d-7dab5e17a34a</vt:lpwstr>
  </property>
</Properties>
</file>